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C2378" w14:textId="77777777" w:rsidR="00451520" w:rsidRDefault="00451520" w:rsidP="00964F7F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4399E1E" w14:textId="77777777" w:rsidR="00451520" w:rsidRDefault="00451520" w:rsidP="008A659F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82B75CF" w14:textId="77777777" w:rsidR="008A659F" w:rsidRPr="006E64E7" w:rsidRDefault="008A659F" w:rsidP="008A659F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E64E7">
        <w:rPr>
          <w:rFonts w:ascii="Times New Roman" w:hAnsi="Times New Roman" w:cs="Times New Roman"/>
          <w:b/>
          <w:noProof/>
          <w:sz w:val="24"/>
          <w:szCs w:val="24"/>
        </w:rPr>
        <w:t>KİŞİSEL VERİLERİN İŞLENMESİNE İLİŞKİN AYDINLATMA METNİ</w:t>
      </w:r>
    </w:p>
    <w:p w14:paraId="36538833" w14:textId="77777777" w:rsidR="008A659F" w:rsidRPr="006E64E7" w:rsidRDefault="008A659F" w:rsidP="008A659F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D9CEC10" w14:textId="77777777" w:rsidR="008A659F" w:rsidRPr="006E64E7" w:rsidRDefault="008A659F" w:rsidP="008A659F">
      <w:pPr>
        <w:spacing w:before="120" w:after="120" w:line="36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6E64E7">
        <w:rPr>
          <w:rFonts w:ascii="Times New Roman" w:eastAsia="Calibri" w:hAnsi="Times New Roman" w:cs="Times New Roman"/>
          <w:noProof/>
          <w:sz w:val="24"/>
          <w:szCs w:val="24"/>
        </w:rPr>
        <w:t xml:space="preserve">Aşağıda yer alan </w:t>
      </w:r>
      <w:r w:rsidRPr="006E64E7">
        <w:rPr>
          <w:rFonts w:ascii="Times New Roman" w:eastAsia="Calibri" w:hAnsi="Times New Roman" w:cs="Times New Roman"/>
          <w:b/>
          <w:noProof/>
          <w:sz w:val="24"/>
          <w:szCs w:val="24"/>
        </w:rPr>
        <w:t>Kişisel Verilerin İşlenmesine İlişkin Aydınlatma Metni</w:t>
      </w:r>
      <w:r w:rsidRPr="006E64E7">
        <w:rPr>
          <w:rFonts w:ascii="Times New Roman" w:eastAsia="Calibri" w:hAnsi="Times New Roman" w:cs="Times New Roman"/>
          <w:noProof/>
          <w:sz w:val="24"/>
          <w:szCs w:val="24"/>
        </w:rPr>
        <w:t>’ni okuyarak kişisel verilerinizi işleme amacımızı ve bu kapsamda sizin haklarınızı ayrıntılarıyla incelemenizi rica ediyoruz.</w:t>
      </w:r>
    </w:p>
    <w:p w14:paraId="4818EBFE" w14:textId="77777777" w:rsidR="008A659F" w:rsidRPr="006E64E7" w:rsidRDefault="008A659F" w:rsidP="008A659F">
      <w:pPr>
        <w:spacing w:before="120" w:after="120" w:line="36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F22425E" w14:textId="77777777" w:rsidR="008A659F" w:rsidRPr="006E64E7" w:rsidRDefault="008A659F" w:rsidP="008A659F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6E64E7">
        <w:rPr>
          <w:rFonts w:ascii="Times New Roman" w:eastAsia="Calibri" w:hAnsi="Times New Roman" w:cs="Times New Roman"/>
          <w:b/>
          <w:noProof/>
          <w:sz w:val="24"/>
          <w:szCs w:val="24"/>
        </w:rPr>
        <w:t>a) Veri Sorumlusu</w:t>
      </w:r>
    </w:p>
    <w:p w14:paraId="6058FAD8" w14:textId="77777777" w:rsidR="008A659F" w:rsidRPr="006E64E7" w:rsidRDefault="008A659F" w:rsidP="008A659F">
      <w:pPr>
        <w:spacing w:before="120" w:after="12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E64E7">
        <w:rPr>
          <w:rFonts w:ascii="Times New Roman" w:eastAsia="Calibri" w:hAnsi="Times New Roman" w:cs="Times New Roman"/>
          <w:noProof/>
          <w:sz w:val="24"/>
          <w:szCs w:val="24"/>
        </w:rPr>
        <w:t>6698 sayılı Kişisel Verilerin Korunması Kanunu (“</w:t>
      </w:r>
      <w:r w:rsidRPr="006E64E7">
        <w:rPr>
          <w:rFonts w:ascii="Times New Roman" w:eastAsia="Calibri" w:hAnsi="Times New Roman" w:cs="Times New Roman"/>
          <w:b/>
          <w:noProof/>
          <w:sz w:val="24"/>
          <w:szCs w:val="24"/>
        </w:rPr>
        <w:t>KVKK</w:t>
      </w:r>
      <w:r w:rsidRPr="006E64E7">
        <w:rPr>
          <w:rFonts w:ascii="Times New Roman" w:eastAsia="Calibri" w:hAnsi="Times New Roman" w:cs="Times New Roman"/>
          <w:noProof/>
          <w:sz w:val="24"/>
          <w:szCs w:val="24"/>
        </w:rPr>
        <w:t xml:space="preserve">”) uyarınca, kişisel verileriniz; veri sorumlusu olarak Genç Yönetici ve İş İnsanları Derneği </w:t>
      </w:r>
      <w:r w:rsidRPr="006E64E7">
        <w:rPr>
          <w:rFonts w:ascii="Times New Roman" w:eastAsia="Calibri" w:hAnsi="Times New Roman" w:cs="Times New Roman"/>
          <w:b/>
          <w:noProof/>
          <w:sz w:val="24"/>
          <w:szCs w:val="24"/>
        </w:rPr>
        <w:t>(“Dernek”)</w:t>
      </w:r>
      <w:r w:rsidRPr="006E64E7">
        <w:rPr>
          <w:rFonts w:ascii="Times New Roman" w:eastAsia="Calibri" w:hAnsi="Times New Roman" w:cs="Times New Roman"/>
          <w:noProof/>
          <w:sz w:val="24"/>
          <w:szCs w:val="24"/>
        </w:rPr>
        <w:t xml:space="preserve"> tarafından aşağıda açıklanan kapsamda işlenecektir.  </w:t>
      </w:r>
    </w:p>
    <w:p w14:paraId="509C237C" w14:textId="77777777" w:rsidR="008A659F" w:rsidRPr="006E64E7" w:rsidRDefault="008A659F" w:rsidP="008A659F">
      <w:pPr>
        <w:spacing w:before="120" w:after="12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110A1EEC" w14:textId="77777777" w:rsidR="008A659F" w:rsidRPr="006E64E7" w:rsidRDefault="008A659F" w:rsidP="008A659F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6E64E7">
        <w:rPr>
          <w:rFonts w:ascii="Times New Roman" w:eastAsia="Calibri" w:hAnsi="Times New Roman" w:cs="Times New Roman"/>
          <w:b/>
          <w:noProof/>
          <w:sz w:val="24"/>
          <w:szCs w:val="24"/>
        </w:rPr>
        <w:t>b) Kişisel Verilerinizi Hangi Amaçlarla İşleneceği</w:t>
      </w:r>
    </w:p>
    <w:p w14:paraId="7E75202C" w14:textId="1D6CB8F8" w:rsidR="00451520" w:rsidRDefault="002754CF" w:rsidP="008A659F">
      <w:pPr>
        <w:spacing w:before="120" w:after="12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Siz değerli üyelerimize ait kişisel verileriniz, Portal kapsamında </w:t>
      </w:r>
      <w:r w:rsidRPr="002754CF">
        <w:rPr>
          <w:rFonts w:ascii="Times New Roman" w:eastAsia="Calibri" w:hAnsi="Times New Roman" w:cs="Times New Roman"/>
          <w:noProof/>
          <w:sz w:val="24"/>
          <w:szCs w:val="24"/>
        </w:rPr>
        <w:t>GYİAD olarak gerçekleştirilen çalışmalar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ile ilgili sizlere bilgi vermek, sizleri çalışmalarımıza</w:t>
      </w:r>
      <w:r w:rsidRPr="002754CF">
        <w:rPr>
          <w:rFonts w:ascii="Times New Roman" w:eastAsia="Calibri" w:hAnsi="Times New Roman" w:cs="Times New Roman"/>
          <w:noProof/>
          <w:sz w:val="24"/>
          <w:szCs w:val="24"/>
        </w:rPr>
        <w:t xml:space="preserve"> daha fazla dahil edebilmek, toplantı ve etkinlik ile ilgili duyurularımızı daha hızlı ve etkin bir şekilde sizlerle paylaşabilmek ama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çları ile sınırlı olarak Dernek tarafından işlenmektedir. </w:t>
      </w:r>
    </w:p>
    <w:p w14:paraId="02CDB1BB" w14:textId="77777777" w:rsidR="00451520" w:rsidRPr="006E64E7" w:rsidRDefault="00451520" w:rsidP="008A659F">
      <w:pPr>
        <w:spacing w:before="120" w:after="12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44592E2D" w14:textId="77777777" w:rsidR="007C6EF5" w:rsidRPr="006E64E7" w:rsidRDefault="007C6EF5" w:rsidP="007C6EF5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6E64E7">
        <w:rPr>
          <w:rFonts w:ascii="Times New Roman" w:eastAsia="Calibri" w:hAnsi="Times New Roman" w:cs="Times New Roman"/>
          <w:b/>
          <w:noProof/>
          <w:sz w:val="24"/>
          <w:szCs w:val="24"/>
        </w:rPr>
        <w:t>c) Kişisel Verilerinizi Hangi Yöntem ve Hukuki Sebeplere Dayanarak İşliyoruz?</w:t>
      </w:r>
    </w:p>
    <w:p w14:paraId="2C4D54B5" w14:textId="5B95EBCA" w:rsidR="007C6EF5" w:rsidRPr="006E64E7" w:rsidRDefault="007C6EF5" w:rsidP="007C6EF5">
      <w:pPr>
        <w:spacing w:before="120" w:after="12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E64E7">
        <w:rPr>
          <w:rFonts w:ascii="Times New Roman" w:eastAsia="Calibri" w:hAnsi="Times New Roman" w:cs="Times New Roman"/>
          <w:noProof/>
          <w:sz w:val="24"/>
          <w:szCs w:val="24"/>
        </w:rPr>
        <w:t xml:space="preserve">Toplanan kişisel verileriniz KVKK’nın </w:t>
      </w:r>
      <w:r w:rsidR="002754CF">
        <w:rPr>
          <w:rFonts w:ascii="Times New Roman" w:eastAsia="Calibri" w:hAnsi="Times New Roman" w:cs="Times New Roman"/>
          <w:noProof/>
          <w:sz w:val="24"/>
          <w:szCs w:val="24"/>
        </w:rPr>
        <w:t xml:space="preserve">5/2 (f) </w:t>
      </w:r>
      <w:r w:rsidRPr="006E64E7">
        <w:rPr>
          <w:rFonts w:ascii="Times New Roman" w:eastAsia="Calibri" w:hAnsi="Times New Roman" w:cs="Times New Roman"/>
          <w:noProof/>
          <w:sz w:val="24"/>
          <w:szCs w:val="24"/>
        </w:rPr>
        <w:t>uyarınca Derneğimiz tarafından</w:t>
      </w:r>
      <w:r w:rsidR="002754CF">
        <w:rPr>
          <w:rFonts w:ascii="Times New Roman" w:eastAsia="Calibri" w:hAnsi="Times New Roman" w:cs="Times New Roman"/>
          <w:noProof/>
          <w:sz w:val="24"/>
          <w:szCs w:val="24"/>
        </w:rPr>
        <w:t xml:space="preserve"> “</w:t>
      </w:r>
      <w:r w:rsidR="002754CF" w:rsidRPr="002754CF">
        <w:rPr>
          <w:rFonts w:ascii="Times New Roman" w:eastAsia="Calibri" w:hAnsi="Times New Roman" w:cs="Times New Roman"/>
          <w:noProof/>
          <w:sz w:val="24"/>
          <w:szCs w:val="24"/>
        </w:rPr>
        <w:t>İlgili kişinin temel hak ve özgürlüklerine zarar vermemek kaydıyla, veri sorumlusunun meşru menfaatleri için veri işlenmesinin zorunlu olması</w:t>
      </w:r>
      <w:r w:rsidR="002754CF">
        <w:rPr>
          <w:rFonts w:ascii="Times New Roman" w:eastAsia="Calibri" w:hAnsi="Times New Roman" w:cs="Times New Roman"/>
          <w:noProof/>
          <w:sz w:val="24"/>
          <w:szCs w:val="24"/>
        </w:rPr>
        <w:t>” hukuki şartına</w:t>
      </w:r>
      <w:r w:rsidRPr="006E64E7">
        <w:rPr>
          <w:rFonts w:ascii="Times New Roman" w:eastAsia="Calibri" w:hAnsi="Times New Roman" w:cs="Times New Roman"/>
          <w:noProof/>
          <w:sz w:val="24"/>
          <w:szCs w:val="24"/>
        </w:rPr>
        <w:t xml:space="preserve"> dayanılarak elektronik</w:t>
      </w:r>
      <w:r w:rsidR="00451520">
        <w:rPr>
          <w:rFonts w:ascii="Times New Roman" w:eastAsia="Calibri" w:hAnsi="Times New Roman" w:cs="Times New Roman"/>
          <w:noProof/>
          <w:sz w:val="24"/>
          <w:szCs w:val="24"/>
        </w:rPr>
        <w:t xml:space="preserve"> ve fiziksel</w:t>
      </w:r>
      <w:r w:rsidRPr="006E64E7">
        <w:rPr>
          <w:rFonts w:ascii="Times New Roman" w:eastAsia="Calibri" w:hAnsi="Times New Roman" w:cs="Times New Roman"/>
          <w:noProof/>
          <w:sz w:val="24"/>
          <w:szCs w:val="24"/>
        </w:rPr>
        <w:t xml:space="preserve"> ortamda otomatik olarak işlenmektedir. </w:t>
      </w:r>
    </w:p>
    <w:p w14:paraId="2DB76DDC" w14:textId="77777777" w:rsidR="00F217A0" w:rsidRPr="006E64E7" w:rsidRDefault="00F217A0" w:rsidP="007C6EF5">
      <w:pPr>
        <w:spacing w:before="120" w:after="12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E5D0C" w14:textId="77777777" w:rsidR="007C6EF5" w:rsidRPr="006E64E7" w:rsidRDefault="007C6EF5" w:rsidP="007C6EF5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6E64E7">
        <w:rPr>
          <w:rFonts w:ascii="Times New Roman" w:eastAsia="Calibri" w:hAnsi="Times New Roman" w:cs="Times New Roman"/>
          <w:b/>
          <w:noProof/>
          <w:sz w:val="24"/>
          <w:szCs w:val="24"/>
        </w:rPr>
        <w:t>d) İşlemeye Konu Kişisel Veri Kategorileri ve Tipleri</w:t>
      </w:r>
    </w:p>
    <w:p w14:paraId="6944842D" w14:textId="77777777" w:rsidR="007C6EF5" w:rsidRPr="006E64E7" w:rsidRDefault="007C6EF5" w:rsidP="007C6EF5">
      <w:pPr>
        <w:spacing w:before="120" w:after="12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E64E7">
        <w:rPr>
          <w:rFonts w:ascii="Times New Roman" w:eastAsia="Calibri" w:hAnsi="Times New Roman" w:cs="Times New Roman"/>
          <w:noProof/>
          <w:sz w:val="24"/>
          <w:szCs w:val="24"/>
        </w:rPr>
        <w:t>Şahsınıza ait haberler kapsamında tarafınızdan aşağıdaki kişisel veriler elde edilecektir;</w:t>
      </w:r>
    </w:p>
    <w:p w14:paraId="048FA511" w14:textId="2AD689F7" w:rsidR="007C6EF5" w:rsidRPr="006E64E7" w:rsidRDefault="007C6EF5" w:rsidP="007C6EF5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E64E7">
        <w:rPr>
          <w:rFonts w:ascii="Times New Roman" w:eastAsia="Calibri" w:hAnsi="Times New Roman" w:cs="Times New Roman"/>
          <w:b/>
          <w:noProof/>
          <w:sz w:val="24"/>
          <w:szCs w:val="24"/>
        </w:rPr>
        <w:t>Kimlik Bilgisi:</w:t>
      </w:r>
      <w:r w:rsidRPr="006E64E7">
        <w:rPr>
          <w:rFonts w:ascii="Times New Roman" w:eastAsia="Calibri" w:hAnsi="Times New Roman" w:cs="Times New Roman"/>
          <w:noProof/>
          <w:sz w:val="24"/>
          <w:szCs w:val="24"/>
        </w:rPr>
        <w:t xml:space="preserve"> İsim-Soy isim</w:t>
      </w:r>
      <w:r w:rsidR="002754CF">
        <w:rPr>
          <w:rFonts w:ascii="Times New Roman" w:eastAsia="Calibri" w:hAnsi="Times New Roman" w:cs="Times New Roman"/>
          <w:noProof/>
          <w:sz w:val="24"/>
          <w:szCs w:val="24"/>
        </w:rPr>
        <w:t>, Cinsiyet Bilgisi</w:t>
      </w:r>
      <w:r w:rsidR="00E97A43">
        <w:rPr>
          <w:rFonts w:ascii="Times New Roman" w:eastAsia="Calibri" w:hAnsi="Times New Roman" w:cs="Times New Roman"/>
          <w:noProof/>
          <w:sz w:val="24"/>
          <w:szCs w:val="24"/>
        </w:rPr>
        <w:t xml:space="preserve">, Doğum Yer ve Tarihi </w:t>
      </w:r>
    </w:p>
    <w:p w14:paraId="15BC342D" w14:textId="2B8895CF" w:rsidR="007C6EF5" w:rsidRPr="00E97A43" w:rsidRDefault="002754CF" w:rsidP="007C6EF5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2754CF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İletişim Bilgileri: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E-posta adresi, Adres, Telefon, Faks</w:t>
      </w:r>
      <w:r w:rsidR="00E97A43">
        <w:rPr>
          <w:rFonts w:ascii="Times New Roman" w:eastAsia="Calibri" w:hAnsi="Times New Roman" w:cs="Times New Roman"/>
          <w:noProof/>
          <w:sz w:val="24"/>
          <w:szCs w:val="24"/>
        </w:rPr>
        <w:t>, Ülke/Şehir</w:t>
      </w:r>
    </w:p>
    <w:p w14:paraId="31E7FA45" w14:textId="1AD36D61" w:rsidR="00E97A43" w:rsidRPr="00E97A43" w:rsidRDefault="00E97A43" w:rsidP="007C6EF5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lastRenderedPageBreak/>
        <w:t xml:space="preserve">Hesap Bilgileri :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Web sitesi bilgileri ve Linkedln profil bilgisi </w:t>
      </w:r>
    </w:p>
    <w:p w14:paraId="73D01625" w14:textId="5610658F" w:rsidR="00E97A43" w:rsidRPr="002754CF" w:rsidRDefault="00E97A43" w:rsidP="007C6EF5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Diğer :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Kısa tanıtım yazısı </w:t>
      </w:r>
    </w:p>
    <w:p w14:paraId="23682625" w14:textId="77777777" w:rsidR="00451520" w:rsidRPr="006E64E7" w:rsidRDefault="00451520" w:rsidP="000146A6">
      <w:pPr>
        <w:spacing w:before="120" w:after="12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25087BDC" w14:textId="77777777" w:rsidR="000146A6" w:rsidRPr="006E64E7" w:rsidRDefault="000146A6" w:rsidP="000146A6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6E64E7">
        <w:rPr>
          <w:rFonts w:ascii="Times New Roman" w:eastAsia="Calibri" w:hAnsi="Times New Roman" w:cs="Times New Roman"/>
          <w:b/>
          <w:noProof/>
          <w:sz w:val="24"/>
          <w:szCs w:val="24"/>
        </w:rPr>
        <w:t>e) İşlenen Kişisel Verilerinizin Kimlere ve Hangi Amaçlarla Aktarılabileceği</w:t>
      </w:r>
    </w:p>
    <w:p w14:paraId="51846064" w14:textId="6B9CB7D7" w:rsidR="000146A6" w:rsidRPr="006E64E7" w:rsidRDefault="000146A6" w:rsidP="000146A6">
      <w:pPr>
        <w:spacing w:before="120" w:after="12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E64E7">
        <w:rPr>
          <w:rFonts w:ascii="Times New Roman" w:eastAsia="Calibri" w:hAnsi="Times New Roman" w:cs="Times New Roman"/>
          <w:noProof/>
          <w:sz w:val="24"/>
          <w:szCs w:val="24"/>
        </w:rPr>
        <w:t xml:space="preserve">İşbu aydınlatma metninin (d) maddesinde belirtilen kişisel verileriniz; (c) maddesinde belirtilen amaçların gerçekleştirilmesi doğrultusunda ve bu amaçların yerine getirilmesi ile sınırlı olarak; yurt içinde yerleşik </w:t>
      </w:r>
      <w:r w:rsidR="00E97A43">
        <w:rPr>
          <w:rFonts w:ascii="Times New Roman" w:eastAsia="Calibri" w:hAnsi="Times New Roman" w:cs="Times New Roman"/>
          <w:noProof/>
          <w:sz w:val="24"/>
          <w:szCs w:val="24"/>
        </w:rPr>
        <w:t xml:space="preserve">hisssedarlarımıza, iş ortaklarımıza ve Dernek üyelerine </w:t>
      </w:r>
      <w:r w:rsidRPr="006E64E7">
        <w:rPr>
          <w:rFonts w:ascii="Times New Roman" w:eastAsia="Calibri" w:hAnsi="Times New Roman" w:cs="Times New Roman"/>
          <w:noProof/>
          <w:sz w:val="24"/>
          <w:szCs w:val="24"/>
        </w:rPr>
        <w:t>KVKK’nın 8. Maddesinde belirtilen kişisel veri işleme şartları ve yukarıda belirtilen amaçlarla sınırlı olarak aktarılabilecektir.</w:t>
      </w:r>
    </w:p>
    <w:p w14:paraId="5E72C261" w14:textId="77777777" w:rsidR="000146A6" w:rsidRPr="006E64E7" w:rsidRDefault="000146A6" w:rsidP="000146A6">
      <w:pPr>
        <w:spacing w:before="120" w:after="12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397EC36" w14:textId="77777777" w:rsidR="000146A6" w:rsidRPr="006E64E7" w:rsidRDefault="000146A6" w:rsidP="000146A6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6E64E7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f) Kişisel Veri Sahibi Olarak KVKK Kapsamındaki Haklarınızla İlgili Bilgilendirme </w:t>
      </w:r>
    </w:p>
    <w:p w14:paraId="264DBFD1" w14:textId="2DF7D500" w:rsidR="000146A6" w:rsidRPr="006E64E7" w:rsidRDefault="000146A6" w:rsidP="000146A6">
      <w:pPr>
        <w:spacing w:before="120" w:after="12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E64E7">
        <w:rPr>
          <w:rFonts w:ascii="Times New Roman" w:eastAsia="Calibri" w:hAnsi="Times New Roman" w:cs="Times New Roman"/>
          <w:noProof/>
          <w:sz w:val="24"/>
          <w:szCs w:val="24"/>
        </w:rPr>
        <w:t>KVKK’nın ilgili kişinin haklarını düzenleyen 11. Maddesi kapsamındaki taleplerinizi, Veri Sorumlusuna Başvuru Usul ve Esasları Hakkında Tebliğ’e göre Derneğimizin</w:t>
      </w:r>
      <w:r w:rsidR="00964F7F">
        <w:rPr>
          <w:rFonts w:ascii="Times New Roman" w:eastAsia="Calibri" w:hAnsi="Times New Roman" w:cs="Times New Roman"/>
          <w:noProof/>
          <w:sz w:val="24"/>
          <w:szCs w:val="24"/>
        </w:rPr>
        <w:t xml:space="preserve"> ‘Esentepe Mahallesi Büyükdere Caddesi Assembly Ferko Signature Binası No. 175 Ofis No: 14 Şişli, Levent/İstanbul’</w:t>
      </w:r>
      <w:bookmarkStart w:id="0" w:name="_GoBack"/>
      <w:bookmarkEnd w:id="0"/>
      <w:r w:rsidR="00964F7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6E64E7">
        <w:rPr>
          <w:rFonts w:ascii="Times New Roman" w:eastAsia="Calibri" w:hAnsi="Times New Roman" w:cs="Times New Roman"/>
          <w:noProof/>
          <w:sz w:val="24"/>
          <w:szCs w:val="24"/>
        </w:rPr>
        <w:t xml:space="preserve">adresine yazılı olarak iletebilirsiniz veya Üye Formu’na kayıt olduğunuz elektronik posta adresi üzerinden </w:t>
      </w:r>
      <w:hyperlink r:id="rId7" w:history="1">
        <w:r w:rsidR="00964F7F" w:rsidRPr="00093374">
          <w:rPr>
            <w:rStyle w:val="Kpr"/>
            <w:rFonts w:ascii="Times New Roman" w:eastAsia="Calibri" w:hAnsi="Times New Roman" w:cs="Times New Roman"/>
            <w:noProof/>
            <w:sz w:val="24"/>
            <w:szCs w:val="24"/>
          </w:rPr>
          <w:t>gyiad@gyiad.org.tr</w:t>
        </w:r>
      </w:hyperlink>
      <w:r w:rsidR="00964F7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6E64E7">
        <w:rPr>
          <w:rFonts w:ascii="Times New Roman" w:eastAsia="Calibri" w:hAnsi="Times New Roman" w:cs="Times New Roman"/>
          <w:noProof/>
          <w:sz w:val="24"/>
          <w:szCs w:val="24"/>
        </w:rPr>
        <w:t xml:space="preserve">e-posta adresine e-mail yoluyla iletebilirsiniz. </w:t>
      </w:r>
    </w:p>
    <w:p w14:paraId="5F7556D7" w14:textId="77777777" w:rsidR="0071474D" w:rsidRDefault="0071474D"/>
    <w:sectPr w:rsidR="007147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77303" w14:textId="77777777" w:rsidR="00267565" w:rsidRDefault="00267565" w:rsidP="00E97A43">
      <w:pPr>
        <w:spacing w:after="0" w:line="240" w:lineRule="auto"/>
      </w:pPr>
      <w:r>
        <w:separator/>
      </w:r>
    </w:p>
  </w:endnote>
  <w:endnote w:type="continuationSeparator" w:id="0">
    <w:p w14:paraId="3D3276BC" w14:textId="77777777" w:rsidR="00267565" w:rsidRDefault="00267565" w:rsidP="00E9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780809"/>
      <w:docPartObj>
        <w:docPartGallery w:val="Page Numbers (Bottom of Page)"/>
        <w:docPartUnique/>
      </w:docPartObj>
    </w:sdtPr>
    <w:sdtEndPr/>
    <w:sdtContent>
      <w:p w14:paraId="58DBF19B" w14:textId="3E90BC55" w:rsidR="00E97A43" w:rsidRDefault="00E97A4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F7F">
          <w:rPr>
            <w:noProof/>
          </w:rPr>
          <w:t>2</w:t>
        </w:r>
        <w:r>
          <w:fldChar w:fldCharType="end"/>
        </w:r>
      </w:p>
    </w:sdtContent>
  </w:sdt>
  <w:p w14:paraId="0D0000A5" w14:textId="77777777" w:rsidR="00E97A43" w:rsidRDefault="00E97A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0EF71" w14:textId="77777777" w:rsidR="00267565" w:rsidRDefault="00267565" w:rsidP="00E97A43">
      <w:pPr>
        <w:spacing w:after="0" w:line="240" w:lineRule="auto"/>
      </w:pPr>
      <w:r>
        <w:separator/>
      </w:r>
    </w:p>
  </w:footnote>
  <w:footnote w:type="continuationSeparator" w:id="0">
    <w:p w14:paraId="188235DA" w14:textId="77777777" w:rsidR="00267565" w:rsidRDefault="00267565" w:rsidP="00E97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1317"/>
    <w:multiLevelType w:val="hybridMultilevel"/>
    <w:tmpl w:val="9FE22F8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9F"/>
    <w:rsid w:val="000146A6"/>
    <w:rsid w:val="000C4F64"/>
    <w:rsid w:val="00267565"/>
    <w:rsid w:val="002754CF"/>
    <w:rsid w:val="00451520"/>
    <w:rsid w:val="005E62A0"/>
    <w:rsid w:val="006E64E7"/>
    <w:rsid w:val="0071474D"/>
    <w:rsid w:val="007C6EF5"/>
    <w:rsid w:val="008A659F"/>
    <w:rsid w:val="00964F7F"/>
    <w:rsid w:val="00E97A43"/>
    <w:rsid w:val="00F2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A278"/>
  <w15:chartTrackingRefBased/>
  <w15:docId w15:val="{795461B9-D2CD-43B3-8742-2A5BD79E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A659F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8A659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A659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A659F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6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59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C6EF5"/>
    <w:pPr>
      <w:ind w:left="720"/>
      <w:contextualSpacing/>
    </w:p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217A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217A0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E97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7A43"/>
  </w:style>
  <w:style w:type="paragraph" w:styleId="AltBilgi">
    <w:name w:val="footer"/>
    <w:basedOn w:val="Normal"/>
    <w:link w:val="AltBilgiChar"/>
    <w:uiPriority w:val="99"/>
    <w:unhideWhenUsed/>
    <w:rsid w:val="00E97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7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yiad@gyiad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Stj. Av. Selen ÖZKAN</dc:creator>
  <cp:keywords/>
  <dc:description/>
  <cp:lastModifiedBy>Hp</cp:lastModifiedBy>
  <cp:revision>2</cp:revision>
  <dcterms:created xsi:type="dcterms:W3CDTF">2021-07-30T11:29:00Z</dcterms:created>
  <dcterms:modified xsi:type="dcterms:W3CDTF">2021-07-30T11:29:00Z</dcterms:modified>
</cp:coreProperties>
</file>